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5" w:type="dxa"/>
        <w:tblLook w:val="04A0" w:firstRow="1" w:lastRow="0" w:firstColumn="1" w:lastColumn="0" w:noHBand="0" w:noVBand="1"/>
      </w:tblPr>
      <w:tblGrid>
        <w:gridCol w:w="2129"/>
        <w:gridCol w:w="592"/>
        <w:gridCol w:w="969"/>
        <w:gridCol w:w="740"/>
        <w:gridCol w:w="215"/>
        <w:gridCol w:w="2111"/>
        <w:gridCol w:w="1344"/>
        <w:gridCol w:w="699"/>
        <w:gridCol w:w="2276"/>
      </w:tblGrid>
      <w:tr w:rsidR="00BB4FD5" w:rsidRPr="00DE7C11" w14:paraId="0A30C449" w14:textId="77777777" w:rsidTr="00D921F8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640E7" w14:textId="77777777" w:rsidR="00BB4FD5" w:rsidRPr="00DE7C11" w:rsidRDefault="00BB4FD5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4D846" w14:textId="77777777" w:rsidR="00BB4FD5" w:rsidRPr="00DE7C11" w:rsidRDefault="00BB4FD5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9E718" w14:textId="77777777" w:rsidR="00BB4FD5" w:rsidRPr="00DE7C11" w:rsidRDefault="00BB4FD5" w:rsidP="00C70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Unid</w:t>
            </w:r>
            <w:proofErr w:type="spellEnd"/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3729D" w14:textId="5B29579C" w:rsidR="00BB4FD5" w:rsidRPr="00DE7C11" w:rsidRDefault="00BB4FD5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CF3" w:rsidRPr="00DE7C11" w14:paraId="3917612E" w14:textId="77777777" w:rsidTr="00BB4FD5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28099" w14:textId="77C73B59" w:rsidR="00DB4CF3" w:rsidRPr="00DE7C11" w:rsidRDefault="00DB4CF3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Rank:</w:t>
            </w:r>
          </w:p>
        </w:tc>
        <w:tc>
          <w:tcPr>
            <w:tcW w:w="8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8905F" w14:textId="77777777" w:rsidR="00DB4CF3" w:rsidRPr="00DE7C11" w:rsidRDefault="00DB4CF3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1FB" w:rsidRPr="00DE7C11" w14:paraId="029D469E" w14:textId="77777777" w:rsidTr="00D921F8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6D06E" w14:textId="77777777" w:rsidR="00FC71FB" w:rsidRPr="00DE7C11" w:rsidRDefault="00FC71FB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Department(s):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D6D05F" w14:textId="77777777" w:rsidR="00FC71FB" w:rsidRPr="00DE7C11" w:rsidRDefault="00FC71FB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04A022" w14:textId="77777777" w:rsidR="00FC71FB" w:rsidRPr="00DE7C11" w:rsidRDefault="00FC71FB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College(s):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0071B" w14:textId="77777777" w:rsidR="00FC71FB" w:rsidRPr="00DE7C11" w:rsidRDefault="00FC71FB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B37" w:rsidRPr="00DE7C11" w14:paraId="4128808D" w14:textId="77777777" w:rsidTr="00FC71FB">
        <w:tc>
          <w:tcPr>
            <w:tcW w:w="110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ACA87" w14:textId="77777777" w:rsidR="00CD4B37" w:rsidRPr="00DE7C11" w:rsidRDefault="00CD4B37" w:rsidP="00C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Type of leave:</w:t>
            </w:r>
          </w:p>
        </w:tc>
      </w:tr>
      <w:tr w:rsidR="00CF563D" w:rsidRPr="00DE7C11" w14:paraId="3EBA3E72" w14:textId="77777777" w:rsidTr="009C1EC7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87418" w14:textId="77777777" w:rsidR="00CF563D" w:rsidRPr="00DE7C11" w:rsidRDefault="0041572D" w:rsidP="002A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246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3D" w:rsidRPr="00DE7C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563D" w:rsidRPr="00DE7C11">
              <w:rPr>
                <w:rFonts w:ascii="Times New Roman" w:hAnsi="Times New Roman" w:cs="Times New Roman"/>
                <w:sz w:val="24"/>
                <w:szCs w:val="24"/>
              </w:rPr>
              <w:t>Administrative Leave</w:t>
            </w:r>
          </w:p>
          <w:p w14:paraId="0FEA9284" w14:textId="77777777" w:rsidR="00CF563D" w:rsidRPr="00DE7C11" w:rsidRDefault="0041572D" w:rsidP="0063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0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3D" w:rsidRPr="00DE7C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563D" w:rsidRPr="00DE7C11">
              <w:rPr>
                <w:rFonts w:ascii="Times New Roman" w:hAnsi="Times New Roman" w:cs="Times New Roman"/>
                <w:sz w:val="24"/>
                <w:szCs w:val="24"/>
              </w:rPr>
              <w:t>Paid Leave of Absence</w:t>
            </w:r>
          </w:p>
          <w:p w14:paraId="3503849B" w14:textId="77777777" w:rsidR="00CF563D" w:rsidRPr="00DE7C11" w:rsidRDefault="0041572D" w:rsidP="00CF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573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3D" w:rsidRPr="00DE7C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563D" w:rsidRPr="00DE7C11">
              <w:rPr>
                <w:rFonts w:ascii="Times New Roman" w:hAnsi="Times New Roman" w:cs="Times New Roman"/>
                <w:sz w:val="24"/>
                <w:szCs w:val="24"/>
              </w:rPr>
              <w:t>Unpaid Leave of Absence</w:t>
            </w:r>
          </w:p>
          <w:p w14:paraId="6303000E" w14:textId="39EA23F8" w:rsidR="00CF563D" w:rsidRPr="00DE7C11" w:rsidRDefault="0041572D" w:rsidP="00CF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004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3D" w:rsidRPr="00DE7C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563D"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 Paid </w:t>
            </w:r>
            <w:r w:rsidR="006C5628"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Partial </w:t>
            </w:r>
            <w:r w:rsidR="00CF563D" w:rsidRPr="00DE7C11">
              <w:rPr>
                <w:rFonts w:ascii="Times New Roman" w:hAnsi="Times New Roman" w:cs="Times New Roman"/>
                <w:sz w:val="24"/>
                <w:szCs w:val="24"/>
              </w:rPr>
              <w:t>Leave of Absence</w:t>
            </w:r>
          </w:p>
        </w:tc>
        <w:tc>
          <w:tcPr>
            <w:tcW w:w="7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25F973" w14:textId="77777777" w:rsidR="00CF563D" w:rsidRPr="00DE7C11" w:rsidRDefault="0041572D" w:rsidP="0063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32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3D" w:rsidRPr="00DE7C1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563D"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 Other Leave*</w:t>
            </w:r>
          </w:p>
          <w:p w14:paraId="1CDF5485" w14:textId="77777777" w:rsidR="00CF563D" w:rsidRPr="00DE7C11" w:rsidRDefault="00CF563D" w:rsidP="0068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1D">
              <w:rPr>
                <w:rFonts w:ascii="Times New Roman" w:hAnsi="Times New Roman" w:cs="Times New Roman"/>
                <w:sz w:val="20"/>
                <w:szCs w:val="24"/>
              </w:rPr>
              <w:t xml:space="preserve">*parental and sabbatical leaves </w:t>
            </w:r>
            <w:proofErr w:type="gramStart"/>
            <w:r w:rsidRPr="00685C1D">
              <w:rPr>
                <w:rFonts w:ascii="Times New Roman" w:hAnsi="Times New Roman" w:cs="Times New Roman"/>
                <w:sz w:val="20"/>
                <w:szCs w:val="24"/>
              </w:rPr>
              <w:t>are processed</w:t>
            </w:r>
            <w:proofErr w:type="gramEnd"/>
            <w:r w:rsidRPr="00685C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85C1D">
              <w:rPr>
                <w:rFonts w:ascii="Times New Roman" w:hAnsi="Times New Roman" w:cs="Times New Roman"/>
                <w:sz w:val="20"/>
                <w:szCs w:val="24"/>
              </w:rPr>
              <w:t>on a separate form.</w:t>
            </w:r>
            <w:r w:rsidRPr="00685C1D">
              <w:rPr>
                <w:rFonts w:ascii="Times New Roman" w:hAnsi="Times New Roman" w:cs="Times New Roman"/>
                <w:sz w:val="20"/>
                <w:szCs w:val="24"/>
              </w:rPr>
              <w:t xml:space="preserve"> Medical leave </w:t>
            </w:r>
            <w:proofErr w:type="gramStart"/>
            <w:r w:rsidRPr="00685C1D">
              <w:rPr>
                <w:rFonts w:ascii="Times New Roman" w:hAnsi="Times New Roman" w:cs="Times New Roman"/>
                <w:sz w:val="20"/>
                <w:szCs w:val="24"/>
              </w:rPr>
              <w:t>may be done</w:t>
            </w:r>
            <w:proofErr w:type="gramEnd"/>
            <w:r w:rsidRPr="00685C1D">
              <w:rPr>
                <w:rFonts w:ascii="Times New Roman" w:hAnsi="Times New Roman" w:cs="Times New Roman"/>
                <w:sz w:val="20"/>
                <w:szCs w:val="24"/>
              </w:rPr>
              <w:t xml:space="preserve"> in conjunction with FMLA and requires health care certification. </w:t>
            </w:r>
          </w:p>
        </w:tc>
      </w:tr>
      <w:tr w:rsidR="00CD4B37" w:rsidRPr="00DE7C11" w14:paraId="69D80228" w14:textId="77777777" w:rsidTr="00DE7C11">
        <w:trPr>
          <w:trHeight w:val="32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A63E0" w14:textId="77777777" w:rsidR="00CD4B37" w:rsidRPr="00DE7C11" w:rsidRDefault="00CD4B37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Leave Start Date: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62E49" w14:textId="77777777" w:rsidR="00CD4B37" w:rsidRPr="00DE7C11" w:rsidRDefault="00CD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AA346" w14:textId="77777777" w:rsidR="00CD4B37" w:rsidRPr="00DE7C11" w:rsidRDefault="00CD4B37" w:rsidP="00C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Leave End Date: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69ED3" w14:textId="77777777" w:rsidR="00CD4B37" w:rsidRPr="00DE7C11" w:rsidRDefault="00CD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1A" w:rsidRPr="00DE7C11" w14:paraId="508427C2" w14:textId="77777777" w:rsidTr="00FC71FB">
        <w:tc>
          <w:tcPr>
            <w:tcW w:w="110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79BE3" w14:textId="0AF88101" w:rsidR="002A651A" w:rsidRPr="00DE7C11" w:rsidRDefault="002A651A" w:rsidP="0063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leave:</w:t>
            </w:r>
            <w:r w:rsidR="00CD4B37"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34E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Please include</w:t>
            </w: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responsibiliti</w:t>
            </w:r>
            <w:r w:rsidR="0063634E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es, reason</w:t>
            </w:r>
            <w:r w:rsidR="000F1149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the leave</w:t>
            </w:r>
            <w:r w:rsidR="0063634E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(but maintain confidentiality)</w:t>
            </w:r>
            <w:r w:rsidR="000F1149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45972">
              <w:rPr>
                <w:rFonts w:ascii="Times New Roman" w:hAnsi="Times New Roman" w:cs="Times New Roman"/>
                <w:i/>
                <w:sz w:val="24"/>
                <w:szCs w:val="24"/>
              </w:rPr>
              <w:t>whether and how much any tenure or review schedule will be impacted, and any other relevant information</w:t>
            </w:r>
            <w:r w:rsidR="000F1149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. Please u</w:t>
            </w:r>
            <w:r w:rsidR="00CD4B37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se additional sheet if needed.</w:t>
            </w:r>
            <w:r w:rsidR="00CF563D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Pay and </w:t>
            </w:r>
            <w:r w:rsidR="00645972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CF563D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enefits during the leave </w:t>
            </w:r>
            <w:proofErr w:type="gramStart"/>
            <w:r w:rsidR="00CF563D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should be arranged</w:t>
            </w:r>
            <w:proofErr w:type="gramEnd"/>
            <w:r w:rsidR="00CF563D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with the HR Leave team at </w:t>
            </w:r>
            <w:hyperlink r:id="rId7" w:history="1">
              <w:r w:rsidR="00CF563D" w:rsidRPr="00DE7C11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AbsenceManagement@utah.edu</w:t>
              </w:r>
            </w:hyperlink>
            <w:r w:rsidR="00CF563D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E4037E" w:rsidRPr="00DE7C11" w14:paraId="15E61936" w14:textId="77777777" w:rsidTr="00E4037E">
        <w:trPr>
          <w:trHeight w:val="315"/>
        </w:trPr>
        <w:tc>
          <w:tcPr>
            <w:tcW w:w="11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F62493" w14:textId="41B3B9AD" w:rsidR="00E4037E" w:rsidRPr="00DE7C11" w:rsidRDefault="00E4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there a </w:t>
            </w:r>
            <w:r w:rsidR="006C5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tenure </w:t>
            </w:r>
            <w:r w:rsidR="0064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review </w:t>
            </w: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clock extension requested as part of this leave?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0396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C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9119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C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</w:tr>
      <w:tr w:rsidR="002A651A" w:rsidRPr="00DE7C11" w14:paraId="40BC4BF1" w14:textId="77777777" w:rsidTr="0050496B">
        <w:trPr>
          <w:trHeight w:val="3429"/>
        </w:trPr>
        <w:tc>
          <w:tcPr>
            <w:tcW w:w="11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61DF32" w14:textId="77777777" w:rsidR="002A651A" w:rsidRPr="00DE7C11" w:rsidRDefault="002A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1A" w:rsidRPr="00DE7C11" w14:paraId="37DBD1DD" w14:textId="77777777" w:rsidTr="006F0985">
        <w:trPr>
          <w:trHeight w:val="593"/>
        </w:trPr>
        <w:tc>
          <w:tcPr>
            <w:tcW w:w="8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A4108" w14:textId="77777777" w:rsidR="002A651A" w:rsidRPr="00DE7C11" w:rsidRDefault="002A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D99A4" w14:textId="77777777" w:rsidR="002A651A" w:rsidRPr="00DE7C11" w:rsidRDefault="002A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1A" w:rsidRPr="00DE7C11" w14:paraId="7862DC4B" w14:textId="77777777" w:rsidTr="006F0985">
        <w:tc>
          <w:tcPr>
            <w:tcW w:w="87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EE85A" w14:textId="77777777" w:rsidR="002A651A" w:rsidRPr="00DE7C11" w:rsidRDefault="002A65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Requester Signature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468BC" w14:textId="77777777" w:rsidR="002A651A" w:rsidRPr="00DE7C11" w:rsidRDefault="002A65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  <w:tr w:rsidR="00801FF7" w:rsidRPr="00DE7C11" w14:paraId="1AD418E8" w14:textId="77777777" w:rsidTr="006F0985">
        <w:trPr>
          <w:trHeight w:val="512"/>
        </w:trPr>
        <w:tc>
          <w:tcPr>
            <w:tcW w:w="4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2DF3" w14:textId="77777777" w:rsidR="00801FF7" w:rsidRPr="00DE7C11" w:rsidRDefault="008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16AC4" w14:textId="77777777" w:rsidR="00801FF7" w:rsidRPr="00DE7C11" w:rsidRDefault="008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9B07A" w14:textId="77777777" w:rsidR="00801FF7" w:rsidRPr="00DE7C11" w:rsidRDefault="008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8A" w:rsidRPr="00DE7C11" w14:paraId="60F15861" w14:textId="77777777" w:rsidTr="006F0985"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C34ED" w14:textId="77777777" w:rsidR="00EA3A8A" w:rsidRPr="00DE7C11" w:rsidRDefault="00EA3A8A" w:rsidP="00A433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Department Chair/Director Approval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74E3A" w14:textId="77777777" w:rsidR="00EA3A8A" w:rsidRPr="00DE7C11" w:rsidRDefault="00EA3A8A" w:rsidP="00801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Printed Name of </w:t>
            </w:r>
            <w:r w:rsidR="00801FF7"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Approver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0D0A7" w14:textId="77777777" w:rsidR="00EA3A8A" w:rsidRPr="00DE7C11" w:rsidRDefault="00EA3A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  <w:tr w:rsidR="00801FF7" w:rsidRPr="00DE7C11" w14:paraId="14A6922B" w14:textId="77777777" w:rsidTr="006F0985">
        <w:trPr>
          <w:trHeight w:val="521"/>
        </w:trPr>
        <w:tc>
          <w:tcPr>
            <w:tcW w:w="4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8668B" w14:textId="77777777" w:rsidR="00801FF7" w:rsidRPr="00DE7C11" w:rsidRDefault="008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2AC26" w14:textId="77777777" w:rsidR="00801FF7" w:rsidRPr="00DE7C11" w:rsidRDefault="008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31CDA" w14:textId="77777777" w:rsidR="00801FF7" w:rsidRPr="00DE7C11" w:rsidRDefault="008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F7" w:rsidRPr="00DE7C11" w14:paraId="606ADA05" w14:textId="77777777" w:rsidTr="006F0985"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22D39" w14:textId="77777777" w:rsidR="00801FF7" w:rsidRPr="00DE7C11" w:rsidRDefault="00801FF7" w:rsidP="00801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Dean Approval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DC6FC" w14:textId="77777777" w:rsidR="00801FF7" w:rsidRPr="00DE7C11" w:rsidRDefault="00801FF7" w:rsidP="00801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Printed Name of Approver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7A53C" w14:textId="77777777" w:rsidR="00801FF7" w:rsidRPr="00DE7C11" w:rsidRDefault="00801FF7" w:rsidP="00801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  <w:tr w:rsidR="00801FF7" w:rsidRPr="00DE7C11" w14:paraId="0130EE54" w14:textId="77777777" w:rsidTr="00DE7C11">
        <w:trPr>
          <w:trHeight w:val="486"/>
        </w:trPr>
        <w:tc>
          <w:tcPr>
            <w:tcW w:w="4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AC8F4" w14:textId="77777777" w:rsidR="00801FF7" w:rsidRPr="00DE7C11" w:rsidRDefault="00801FF7" w:rsidP="008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C425C" w14:textId="77777777" w:rsidR="00801FF7" w:rsidRPr="00DE7C11" w:rsidRDefault="00801FF7" w:rsidP="008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A97DF" w14:textId="77777777" w:rsidR="00801FF7" w:rsidRPr="00DE7C11" w:rsidRDefault="00801FF7" w:rsidP="0080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F7" w:rsidRPr="00DE7C11" w14:paraId="19EBBAFC" w14:textId="77777777" w:rsidTr="006F0985"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3B55A" w14:textId="77777777" w:rsidR="00801FF7" w:rsidRPr="00DE7C11" w:rsidRDefault="00801FF7" w:rsidP="00801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Senior Vice President Designee Approval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1174F" w14:textId="77777777" w:rsidR="00801FF7" w:rsidRPr="00DE7C11" w:rsidRDefault="00801FF7" w:rsidP="00801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Printed Name of Approver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8204B" w14:textId="77777777" w:rsidR="00801FF7" w:rsidRPr="00DE7C11" w:rsidRDefault="00801FF7" w:rsidP="00801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  <w:tr w:rsidR="000F1149" w:rsidRPr="00DE7C11" w14:paraId="32C23382" w14:textId="77777777" w:rsidTr="00A33ACC">
        <w:tc>
          <w:tcPr>
            <w:tcW w:w="110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111F1" w14:textId="77777777" w:rsidR="006F0985" w:rsidRPr="00DE7C11" w:rsidRDefault="006F0985" w:rsidP="000F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A0D77" w14:textId="77777777" w:rsidR="000F1149" w:rsidRPr="00DE7C11" w:rsidRDefault="0063634E" w:rsidP="00DE7C11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After department and college approvals, please send form to </w:t>
            </w:r>
            <w:hyperlink r:id="rId8" w:history="1">
              <w:r w:rsidR="006F0985" w:rsidRPr="00DE7C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pendinguniversityapprovals@utah.edu</w:t>
              </w:r>
            </w:hyperlink>
            <w:r w:rsidR="006F0985"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 for final approval.</w:t>
            </w:r>
            <w:r w:rsidR="00472BAA"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63D" w:rsidRPr="00DE7C11">
              <w:rPr>
                <w:rFonts w:ascii="Times New Roman" w:hAnsi="Times New Roman" w:cs="Times New Roman"/>
                <w:sz w:val="24"/>
                <w:szCs w:val="24"/>
              </w:rPr>
              <w:t>Please include the final form on the epaf when submitted.</w:t>
            </w:r>
            <w:r w:rsidR="00DE7C11"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63D" w:rsidRPr="00DE7C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9734994" w14:textId="77777777" w:rsidR="000F1149" w:rsidRPr="00DE7C11" w:rsidRDefault="000F1149" w:rsidP="000F1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11">
              <w:rPr>
                <w:rFonts w:ascii="Times New Roman" w:hAnsi="Times New Roman" w:cs="Times New Roman"/>
                <w:b/>
                <w:sz w:val="24"/>
                <w:szCs w:val="24"/>
              </w:rPr>
              <w:t>For Office for Faculty use:</w:t>
            </w:r>
          </w:p>
          <w:p w14:paraId="76DA60D8" w14:textId="77777777" w:rsidR="000F1149" w:rsidRPr="00DE7C11" w:rsidRDefault="000F1149" w:rsidP="000F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Form/Approvals complete   </w:t>
            </w:r>
            <w:r w:rsidRPr="00DE7C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Added to </w:t>
            </w:r>
            <w:proofErr w:type="spellStart"/>
            <w:r w:rsidRPr="00DE7C11">
              <w:rPr>
                <w:rFonts w:ascii="Times New Roman" w:hAnsi="Times New Roman" w:cs="Times New Roman"/>
                <w:sz w:val="24"/>
                <w:szCs w:val="24"/>
              </w:rPr>
              <w:t>BoT</w:t>
            </w:r>
            <w:proofErr w:type="spellEnd"/>
            <w:r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 Agenda</w:t>
            </w:r>
            <w:r w:rsidR="001F4727"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 (Date:___________)</w:t>
            </w:r>
            <w:r w:rsidRPr="00DE7C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4727" w:rsidRPr="00DE7C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C1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7C11">
              <w:rPr>
                <w:rFonts w:ascii="Times New Roman" w:hAnsi="Times New Roman" w:cs="Times New Roman"/>
                <w:sz w:val="24"/>
                <w:szCs w:val="24"/>
              </w:rPr>
              <w:t>Completed form sent to Department/College/Filed in Faculty File</w:t>
            </w:r>
          </w:p>
        </w:tc>
      </w:tr>
    </w:tbl>
    <w:p w14:paraId="5F3ED193" w14:textId="77777777" w:rsidR="00AF3919" w:rsidRPr="00DE7C11" w:rsidRDefault="00AF3919" w:rsidP="00DE7C11">
      <w:pPr>
        <w:rPr>
          <w:rFonts w:ascii="Times New Roman" w:hAnsi="Times New Roman" w:cs="Times New Roman"/>
          <w:sz w:val="24"/>
          <w:szCs w:val="24"/>
        </w:rPr>
      </w:pPr>
    </w:p>
    <w:sectPr w:rsidR="00AF3919" w:rsidRPr="00DE7C11" w:rsidSect="00A44611">
      <w:headerReference w:type="default" r:id="rId9"/>
      <w:footerReference w:type="default" r:id="rId1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FADBF5" w16cid:durableId="22C19C67"/>
  <w16cid:commentId w16cid:paraId="3DD4FA87" w16cid:durableId="22C19C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22B4" w14:textId="77777777" w:rsidR="0041572D" w:rsidRDefault="0041572D" w:rsidP="00AF3919">
      <w:pPr>
        <w:spacing w:after="0" w:line="240" w:lineRule="auto"/>
      </w:pPr>
      <w:r>
        <w:separator/>
      </w:r>
    </w:p>
  </w:endnote>
  <w:endnote w:type="continuationSeparator" w:id="0">
    <w:p w14:paraId="14F3F7B5" w14:textId="77777777" w:rsidR="0041572D" w:rsidRDefault="0041572D" w:rsidP="00A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B9D1" w14:textId="1A87903C" w:rsidR="00F174FA" w:rsidRPr="00A44611" w:rsidRDefault="00F174FA">
    <w:pPr>
      <w:pStyle w:val="Footer"/>
      <w:rPr>
        <w:rFonts w:ascii="Times New Roman" w:hAnsi="Times New Roman" w:cs="Times New Roman"/>
        <w:sz w:val="19"/>
        <w:szCs w:val="19"/>
      </w:rPr>
    </w:pPr>
    <w:r w:rsidRPr="00A44611">
      <w:rPr>
        <w:rFonts w:ascii="Times New Roman" w:hAnsi="Times New Roman" w:cs="Times New Roman"/>
        <w:sz w:val="19"/>
        <w:szCs w:val="19"/>
      </w:rPr>
      <w:t>These leaves are addressed by Policy 6-314 (</w:t>
    </w:r>
    <w:hyperlink r:id="rId1" w:history="1">
      <w:r w:rsidRPr="00A44611">
        <w:rPr>
          <w:rStyle w:val="Hyperlink"/>
          <w:rFonts w:ascii="Times New Roman" w:hAnsi="Times New Roman" w:cs="Times New Roman"/>
          <w:sz w:val="19"/>
          <w:szCs w:val="19"/>
        </w:rPr>
        <w:t>https://regulations.utah.edu/academics/6-314.php</w:t>
      </w:r>
    </w:hyperlink>
    <w:r w:rsidRPr="00A44611">
      <w:rPr>
        <w:rFonts w:ascii="Times New Roman" w:hAnsi="Times New Roman" w:cs="Times New Roman"/>
        <w:sz w:val="19"/>
        <w:szCs w:val="19"/>
      </w:rPr>
      <w:t xml:space="preserve">). Please send questions regarding leaves to the Office for Faculty at </w:t>
    </w:r>
    <w:hyperlink r:id="rId2" w:history="1">
      <w:r w:rsidRPr="00A44611">
        <w:rPr>
          <w:rStyle w:val="Hyperlink"/>
          <w:rFonts w:ascii="Times New Roman" w:hAnsi="Times New Roman" w:cs="Times New Roman"/>
          <w:sz w:val="19"/>
          <w:szCs w:val="19"/>
        </w:rPr>
        <w:t>officeforfaculty@utah.edu</w:t>
      </w:r>
    </w:hyperlink>
    <w:r w:rsidRPr="00A44611">
      <w:rPr>
        <w:rFonts w:ascii="Times New Roman" w:hAnsi="Times New Roman" w:cs="Times New Roman"/>
        <w:sz w:val="19"/>
        <w:szCs w:val="19"/>
      </w:rPr>
      <w:t xml:space="preserve"> or 801.581.8763.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4030C" w14:textId="77777777" w:rsidR="0041572D" w:rsidRDefault="0041572D" w:rsidP="00AF3919">
      <w:pPr>
        <w:spacing w:after="0" w:line="240" w:lineRule="auto"/>
      </w:pPr>
      <w:r>
        <w:separator/>
      </w:r>
    </w:p>
  </w:footnote>
  <w:footnote w:type="continuationSeparator" w:id="0">
    <w:p w14:paraId="0D569FAA" w14:textId="77777777" w:rsidR="0041572D" w:rsidRDefault="0041572D" w:rsidP="00AF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889D" w14:textId="77777777" w:rsidR="00CD4B37" w:rsidRDefault="00AF3919" w:rsidP="00AF3919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F2B3B6" wp14:editId="12E53904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958850" cy="684893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684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74CF77" w14:textId="1974E849" w:rsidR="00AF3919" w:rsidRDefault="00801FF7" w:rsidP="00AF3919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Faculty L</w:t>
    </w:r>
    <w:r w:rsidR="00AF3919">
      <w:rPr>
        <w:rFonts w:ascii="Times New Roman" w:hAnsi="Times New Roman" w:cs="Times New Roman"/>
        <w:b/>
        <w:sz w:val="24"/>
        <w:szCs w:val="24"/>
      </w:rPr>
      <w:t>eave Request Form</w:t>
    </w:r>
  </w:p>
  <w:p w14:paraId="6447FFAA" w14:textId="77777777" w:rsidR="00CD4B37" w:rsidRPr="00AF3919" w:rsidRDefault="00CD4B37" w:rsidP="00AF3919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9"/>
    <w:rsid w:val="0009559E"/>
    <w:rsid w:val="000A03D6"/>
    <w:rsid w:val="000F1149"/>
    <w:rsid w:val="001F4727"/>
    <w:rsid w:val="0025105B"/>
    <w:rsid w:val="002A651A"/>
    <w:rsid w:val="00374306"/>
    <w:rsid w:val="00376C77"/>
    <w:rsid w:val="0041572D"/>
    <w:rsid w:val="00472BAA"/>
    <w:rsid w:val="0050496B"/>
    <w:rsid w:val="00562F4E"/>
    <w:rsid w:val="0063634E"/>
    <w:rsid w:val="0063663D"/>
    <w:rsid w:val="00645972"/>
    <w:rsid w:val="00685C1D"/>
    <w:rsid w:val="006C5628"/>
    <w:rsid w:val="006F0985"/>
    <w:rsid w:val="00703F52"/>
    <w:rsid w:val="00724852"/>
    <w:rsid w:val="00801FF7"/>
    <w:rsid w:val="00851E5A"/>
    <w:rsid w:val="00864B0D"/>
    <w:rsid w:val="008A3181"/>
    <w:rsid w:val="008B2D30"/>
    <w:rsid w:val="009525B6"/>
    <w:rsid w:val="009549C6"/>
    <w:rsid w:val="0098301C"/>
    <w:rsid w:val="00A00511"/>
    <w:rsid w:val="00A433AC"/>
    <w:rsid w:val="00A44611"/>
    <w:rsid w:val="00AF3919"/>
    <w:rsid w:val="00B00098"/>
    <w:rsid w:val="00B6457E"/>
    <w:rsid w:val="00BB4FD5"/>
    <w:rsid w:val="00BE5572"/>
    <w:rsid w:val="00C2283C"/>
    <w:rsid w:val="00C4294A"/>
    <w:rsid w:val="00C70984"/>
    <w:rsid w:val="00C80A9F"/>
    <w:rsid w:val="00C82794"/>
    <w:rsid w:val="00CD4B37"/>
    <w:rsid w:val="00CE50CA"/>
    <w:rsid w:val="00CF169B"/>
    <w:rsid w:val="00CF563D"/>
    <w:rsid w:val="00D61AEF"/>
    <w:rsid w:val="00D921F8"/>
    <w:rsid w:val="00DB4CF3"/>
    <w:rsid w:val="00DE7C11"/>
    <w:rsid w:val="00E04EC3"/>
    <w:rsid w:val="00E15B56"/>
    <w:rsid w:val="00E4037E"/>
    <w:rsid w:val="00EA3A8A"/>
    <w:rsid w:val="00EC0C2A"/>
    <w:rsid w:val="00F174FA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7B3E4"/>
  <w15:chartTrackingRefBased/>
  <w15:docId w15:val="{97D437C3-F278-4596-881A-288D3BE8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19"/>
  </w:style>
  <w:style w:type="paragraph" w:styleId="Footer">
    <w:name w:val="footer"/>
    <w:basedOn w:val="Normal"/>
    <w:link w:val="FooterChar"/>
    <w:uiPriority w:val="99"/>
    <w:unhideWhenUsed/>
    <w:rsid w:val="00AF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19"/>
  </w:style>
  <w:style w:type="table" w:styleId="TableGrid">
    <w:name w:val="Table Grid"/>
    <w:basedOn w:val="TableNormal"/>
    <w:uiPriority w:val="39"/>
    <w:rsid w:val="002A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4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dinguniversityapprovals@utah.ed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AbsenceManagement@uta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forfaculty@utah.edu" TargetMode="External"/><Relationship Id="rId1" Type="http://schemas.openxmlformats.org/officeDocument/2006/relationships/hyperlink" Target="https://regulations.utah.edu/academics/6-314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B690-993C-45B0-8E01-46CBA2DC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1308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RICH</dc:creator>
  <cp:keywords/>
  <dc:description/>
  <cp:lastModifiedBy>TRINA RICH</cp:lastModifiedBy>
  <cp:revision>9</cp:revision>
  <dcterms:created xsi:type="dcterms:W3CDTF">2020-07-27T17:19:00Z</dcterms:created>
  <dcterms:modified xsi:type="dcterms:W3CDTF">2020-08-20T19:29:00Z</dcterms:modified>
</cp:coreProperties>
</file>