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49"/>
        <w:gridCol w:w="2305"/>
        <w:gridCol w:w="1171"/>
        <w:gridCol w:w="180"/>
        <w:gridCol w:w="823"/>
        <w:gridCol w:w="474"/>
        <w:gridCol w:w="1848"/>
      </w:tblGrid>
      <w:tr w:rsidR="00F31852" w:rsidRPr="00135707" w:rsidTr="00473993">
        <w:trPr>
          <w:trHeight w:val="900"/>
        </w:trPr>
        <w:tc>
          <w:tcPr>
            <w:tcW w:w="9350" w:type="dxa"/>
            <w:gridSpan w:val="7"/>
            <w:tcBorders>
              <w:top w:val="nil"/>
              <w:left w:val="nil"/>
              <w:bottom w:val="nil"/>
              <w:right w:val="nil"/>
            </w:tcBorders>
          </w:tcPr>
          <w:p w:rsidR="00F31852" w:rsidRPr="00135707" w:rsidRDefault="00F31852" w:rsidP="00F31852">
            <w:pPr>
              <w:jc w:val="center"/>
              <w:rPr>
                <w:rFonts w:ascii="Times New Roman" w:hAnsi="Times New Roman" w:cs="Times New Roman"/>
                <w:b/>
                <w:smallCaps/>
                <w:sz w:val="24"/>
                <w:szCs w:val="24"/>
              </w:rPr>
            </w:pPr>
            <w:r w:rsidRPr="00135707">
              <w:rPr>
                <w:rFonts w:ascii="Times New Roman" w:hAnsi="Times New Roman" w:cs="Times New Roman"/>
                <w:b/>
                <w:smallCaps/>
                <w:sz w:val="32"/>
                <w:szCs w:val="24"/>
              </w:rPr>
              <w:t xml:space="preserve">Academic Sabbatical Compensation </w:t>
            </w:r>
            <w:r>
              <w:rPr>
                <w:rFonts w:ascii="Times New Roman" w:hAnsi="Times New Roman" w:cs="Times New Roman"/>
                <w:b/>
                <w:smallCaps/>
                <w:sz w:val="32"/>
                <w:szCs w:val="24"/>
              </w:rPr>
              <w:t>Confirmation</w:t>
            </w:r>
            <w:r>
              <w:rPr>
                <w:rFonts w:ascii="Times New Roman" w:hAnsi="Times New Roman" w:cs="Times New Roman"/>
                <w:b/>
                <w:smallCaps/>
                <w:sz w:val="32"/>
                <w:szCs w:val="24"/>
              </w:rPr>
              <w:br/>
            </w:r>
            <w:r>
              <w:rPr>
                <w:rFonts w:ascii="Times New Roman" w:hAnsi="Times New Roman" w:cs="Times New Roman"/>
                <w:b/>
                <w:sz w:val="28"/>
                <w:szCs w:val="24"/>
              </w:rPr>
              <w:t>Due May 15</w:t>
            </w:r>
          </w:p>
        </w:tc>
      </w:tr>
      <w:tr w:rsidR="00F31852" w:rsidRPr="00135707" w:rsidTr="00473993">
        <w:trPr>
          <w:trHeight w:val="1800"/>
        </w:trPr>
        <w:tc>
          <w:tcPr>
            <w:tcW w:w="9350" w:type="dxa"/>
            <w:gridSpan w:val="7"/>
            <w:tcBorders>
              <w:top w:val="nil"/>
              <w:left w:val="nil"/>
              <w:bottom w:val="nil"/>
              <w:right w:val="nil"/>
            </w:tcBorders>
          </w:tcPr>
          <w:p w:rsidR="00F31852" w:rsidRPr="00135707" w:rsidRDefault="00F31852" w:rsidP="00473993">
            <w:pPr>
              <w:rPr>
                <w:rFonts w:ascii="Times New Roman" w:hAnsi="Times New Roman" w:cs="Times New Roman"/>
                <w:sz w:val="24"/>
                <w:szCs w:val="24"/>
              </w:rPr>
            </w:pPr>
            <w:r w:rsidRPr="00135707">
              <w:rPr>
                <w:rFonts w:ascii="Times New Roman" w:hAnsi="Times New Roman" w:cs="Times New Roman"/>
                <w:sz w:val="24"/>
                <w:szCs w:val="24"/>
              </w:rPr>
              <w:t xml:space="preserve">University policy limits the total salary a faculty member may earn while on sabbatical. This limit refers to salary paid on any W-2 form, not to consulting income. The Federal Office of Management and Budget Circular A-21 allows for a maximum of 100% of annual base salary from any source of funds at the University (i.e. funds 1001, 2XXX, 5000, 6XXX). The university will reduce the amount of sabbatical salary it pays if a faculty member receives salary from other sources exceeding the limits described on this form. </w:t>
            </w:r>
          </w:p>
        </w:tc>
      </w:tr>
      <w:tr w:rsidR="00F31852" w:rsidRPr="00135707" w:rsidTr="00473993">
        <w:trPr>
          <w:trHeight w:val="2070"/>
        </w:trPr>
        <w:tc>
          <w:tcPr>
            <w:tcW w:w="9350" w:type="dxa"/>
            <w:gridSpan w:val="7"/>
            <w:tcBorders>
              <w:top w:val="nil"/>
              <w:left w:val="nil"/>
              <w:bottom w:val="nil"/>
              <w:right w:val="nil"/>
            </w:tcBorders>
          </w:tcPr>
          <w:p w:rsidR="00F31852" w:rsidRPr="00135707" w:rsidRDefault="00F31852" w:rsidP="00473993">
            <w:pPr>
              <w:rPr>
                <w:rFonts w:ascii="Times New Roman" w:hAnsi="Times New Roman" w:cs="Times New Roman"/>
                <w:sz w:val="24"/>
                <w:szCs w:val="24"/>
              </w:rPr>
            </w:pPr>
            <w:r w:rsidRPr="00135707">
              <w:rPr>
                <w:rFonts w:ascii="Times New Roman" w:hAnsi="Times New Roman" w:cs="Times New Roman"/>
                <w:sz w:val="24"/>
                <w:szCs w:val="24"/>
              </w:rPr>
              <w:t xml:space="preserve">“‘Annual base salary’ means the total compensation approved in advance as the amount payable to a faculty member for normal and expected working time and effort, not in excess of 100% of full-time, for all services to be performed under all assignments during the appointment period. This term does not include compensation for separate assignments during nonworking intervals, approved overload assignments in the Division of Continuing Education, additional compensation for occasional services or payments made pursuant to authorized consulting or professional service contracts.” </w:t>
            </w:r>
          </w:p>
        </w:tc>
      </w:tr>
      <w:tr w:rsidR="00F31852" w:rsidRPr="00135707" w:rsidTr="00473993">
        <w:trPr>
          <w:trHeight w:val="900"/>
        </w:trPr>
        <w:tc>
          <w:tcPr>
            <w:tcW w:w="9350" w:type="dxa"/>
            <w:gridSpan w:val="7"/>
            <w:tcBorders>
              <w:top w:val="nil"/>
              <w:left w:val="nil"/>
              <w:bottom w:val="nil"/>
              <w:right w:val="nil"/>
            </w:tcBorders>
          </w:tcPr>
          <w:p w:rsidR="00F31852" w:rsidRPr="00135707" w:rsidRDefault="00F31852" w:rsidP="00473993">
            <w:pPr>
              <w:rPr>
                <w:rFonts w:ascii="Times New Roman" w:hAnsi="Times New Roman" w:cs="Times New Roman"/>
                <w:sz w:val="24"/>
                <w:szCs w:val="24"/>
              </w:rPr>
            </w:pPr>
            <w:r w:rsidRPr="00135707">
              <w:rPr>
                <w:rFonts w:ascii="Times New Roman" w:hAnsi="Times New Roman" w:cs="Times New Roman"/>
                <w:sz w:val="24"/>
                <w:szCs w:val="24"/>
              </w:rPr>
              <w:t>Salary from sources not associated with the University is subject to the salary limits in Policy 6-</w:t>
            </w:r>
            <w:proofErr w:type="gramStart"/>
            <w:r w:rsidRPr="00135707">
              <w:rPr>
                <w:rFonts w:ascii="Times New Roman" w:hAnsi="Times New Roman" w:cs="Times New Roman"/>
                <w:sz w:val="24"/>
                <w:szCs w:val="24"/>
              </w:rPr>
              <w:t>314 which limits a combination of university funds and funds</w:t>
            </w:r>
            <w:proofErr w:type="gramEnd"/>
            <w:r w:rsidRPr="00135707">
              <w:rPr>
                <w:rFonts w:ascii="Times New Roman" w:hAnsi="Times New Roman" w:cs="Times New Roman"/>
                <w:sz w:val="24"/>
                <w:szCs w:val="24"/>
              </w:rPr>
              <w:t xml:space="preserve"> not associated with the University to 110% of the annual base salary.  </w:t>
            </w:r>
          </w:p>
        </w:tc>
      </w:tr>
      <w:tr w:rsidR="00F31852" w:rsidRPr="00135707" w:rsidTr="00473993">
        <w:trPr>
          <w:trHeight w:val="692"/>
        </w:trPr>
        <w:tc>
          <w:tcPr>
            <w:tcW w:w="9350" w:type="dxa"/>
            <w:gridSpan w:val="7"/>
            <w:tcBorders>
              <w:top w:val="nil"/>
              <w:left w:val="nil"/>
              <w:bottom w:val="nil"/>
              <w:right w:val="nil"/>
            </w:tcBorders>
            <w:vAlign w:val="bottom"/>
          </w:tcPr>
          <w:p w:rsidR="00F31852" w:rsidRPr="00135707" w:rsidRDefault="00F31852" w:rsidP="00473993">
            <w:pPr>
              <w:rPr>
                <w:rFonts w:ascii="Times New Roman" w:hAnsi="Times New Roman" w:cs="Times New Roman"/>
                <w:sz w:val="24"/>
                <w:szCs w:val="24"/>
              </w:rPr>
            </w:pPr>
            <w:r w:rsidRPr="00135707">
              <w:rPr>
                <w:rFonts w:ascii="Times New Roman" w:hAnsi="Times New Roman" w:cs="Times New Roman"/>
                <w:b/>
                <w:sz w:val="24"/>
                <w:szCs w:val="24"/>
              </w:rPr>
              <w:t>Please list the amount and source of all supplemental salary for which you have a COMMITMENT or for which you have APPLIED.</w:t>
            </w:r>
          </w:p>
        </w:tc>
      </w:tr>
      <w:tr w:rsidR="00F31852" w:rsidRPr="00135707" w:rsidTr="00473993">
        <w:trPr>
          <w:trHeight w:val="477"/>
        </w:trPr>
        <w:tc>
          <w:tcPr>
            <w:tcW w:w="9350" w:type="dxa"/>
            <w:gridSpan w:val="7"/>
            <w:tcBorders>
              <w:top w:val="nil"/>
              <w:left w:val="nil"/>
              <w:bottom w:val="nil"/>
              <w:right w:val="nil"/>
            </w:tcBorders>
            <w:vAlign w:val="bottom"/>
          </w:tcPr>
          <w:p w:rsidR="00F31852" w:rsidRPr="00135707" w:rsidRDefault="00F31852" w:rsidP="00473993">
            <w:pPr>
              <w:rPr>
                <w:rFonts w:ascii="Times New Roman" w:hAnsi="Times New Roman" w:cs="Times New Roman"/>
                <w:sz w:val="24"/>
                <w:szCs w:val="24"/>
              </w:rPr>
            </w:pPr>
            <w:r w:rsidRPr="00135707">
              <w:rPr>
                <w:rFonts w:ascii="Times New Roman" w:hAnsi="Times New Roman" w:cs="Times New Roman"/>
                <w:b/>
                <w:smallCaps/>
                <w:sz w:val="28"/>
                <w:szCs w:val="24"/>
                <w:u w:val="single"/>
              </w:rPr>
              <w:t>Commitments</w:t>
            </w:r>
            <w:r w:rsidRPr="00135707">
              <w:rPr>
                <w:rFonts w:ascii="Times New Roman" w:hAnsi="Times New Roman" w:cs="Times New Roman"/>
                <w:b/>
                <w:smallCaps/>
                <w:sz w:val="24"/>
                <w:szCs w:val="24"/>
                <w:u w:val="single"/>
              </w:rPr>
              <w:t xml:space="preserve"> </w:t>
            </w:r>
            <w:r w:rsidRPr="00135707">
              <w:rPr>
                <w:rFonts w:ascii="Times New Roman" w:hAnsi="Times New Roman" w:cs="Times New Roman"/>
                <w:i/>
                <w:smallCaps/>
                <w:sz w:val="24"/>
                <w:szCs w:val="24"/>
                <w:u w:val="single"/>
              </w:rPr>
              <w:t>(</w:t>
            </w:r>
            <w:r w:rsidRPr="00135707">
              <w:rPr>
                <w:rFonts w:ascii="Times New Roman" w:hAnsi="Times New Roman" w:cs="Times New Roman"/>
                <w:i/>
                <w:sz w:val="24"/>
                <w:szCs w:val="24"/>
                <w:u w:val="single"/>
              </w:rPr>
              <w:t>Confirmed sources of funding</w:t>
            </w:r>
            <w:r w:rsidRPr="00135707">
              <w:rPr>
                <w:rFonts w:ascii="Times New Roman" w:hAnsi="Times New Roman" w:cs="Times New Roman"/>
                <w:i/>
                <w:smallCaps/>
                <w:sz w:val="24"/>
                <w:szCs w:val="24"/>
                <w:u w:val="single"/>
              </w:rPr>
              <w:t>)</w:t>
            </w:r>
            <w:r w:rsidRPr="00135707">
              <w:rPr>
                <w:rFonts w:ascii="Times New Roman" w:hAnsi="Times New Roman" w:cs="Times New Roman"/>
                <w:b/>
                <w:smallCaps/>
                <w:sz w:val="24"/>
                <w:szCs w:val="24"/>
                <w:u w:val="single"/>
              </w:rPr>
              <w:t>:</w:t>
            </w:r>
          </w:p>
        </w:tc>
      </w:tr>
      <w:tr w:rsidR="00F31852" w:rsidRPr="00135707" w:rsidTr="00473993">
        <w:tc>
          <w:tcPr>
            <w:tcW w:w="2549" w:type="dxa"/>
            <w:tcBorders>
              <w:top w:val="nil"/>
              <w:left w:val="nil"/>
              <w:bottom w:val="single" w:sz="4" w:space="0" w:color="auto"/>
              <w:right w:val="nil"/>
            </w:tcBorders>
            <w:vAlign w:val="bottom"/>
          </w:tcPr>
          <w:p w:rsidR="00F31852" w:rsidRPr="00135707" w:rsidRDefault="00F31852" w:rsidP="00473993">
            <w:pPr>
              <w:rPr>
                <w:rFonts w:ascii="Times New Roman" w:hAnsi="Times New Roman" w:cs="Times New Roman"/>
                <w:b/>
                <w:sz w:val="24"/>
                <w:szCs w:val="24"/>
              </w:rPr>
            </w:pPr>
            <w:r w:rsidRPr="00135707">
              <w:rPr>
                <w:rFonts w:ascii="Times New Roman" w:hAnsi="Times New Roman" w:cs="Times New Roman"/>
                <w:b/>
                <w:sz w:val="24"/>
                <w:szCs w:val="24"/>
              </w:rPr>
              <w:t>Description:</w:t>
            </w:r>
          </w:p>
        </w:tc>
        <w:tc>
          <w:tcPr>
            <w:tcW w:w="3476" w:type="dxa"/>
            <w:gridSpan w:val="2"/>
            <w:tcBorders>
              <w:top w:val="nil"/>
              <w:left w:val="nil"/>
              <w:bottom w:val="single" w:sz="4" w:space="0" w:color="auto"/>
              <w:right w:val="nil"/>
            </w:tcBorders>
            <w:vAlign w:val="bottom"/>
          </w:tcPr>
          <w:p w:rsidR="00F31852" w:rsidRPr="00135707" w:rsidRDefault="00F31852" w:rsidP="00473993">
            <w:pPr>
              <w:rPr>
                <w:rFonts w:ascii="Times New Roman" w:hAnsi="Times New Roman" w:cs="Times New Roman"/>
                <w:b/>
                <w:sz w:val="24"/>
                <w:szCs w:val="24"/>
              </w:rPr>
            </w:pPr>
            <w:r w:rsidRPr="00135707">
              <w:rPr>
                <w:rFonts w:ascii="Times New Roman" w:hAnsi="Times New Roman" w:cs="Times New Roman"/>
                <w:b/>
                <w:sz w:val="24"/>
                <w:szCs w:val="24"/>
              </w:rPr>
              <w:t>Source/Fund:</w:t>
            </w:r>
          </w:p>
        </w:tc>
        <w:tc>
          <w:tcPr>
            <w:tcW w:w="1477" w:type="dxa"/>
            <w:gridSpan w:val="3"/>
            <w:tcBorders>
              <w:top w:val="nil"/>
              <w:left w:val="nil"/>
              <w:bottom w:val="single" w:sz="4" w:space="0" w:color="auto"/>
              <w:right w:val="nil"/>
            </w:tcBorders>
            <w:vAlign w:val="bottom"/>
          </w:tcPr>
          <w:p w:rsidR="00F31852" w:rsidRPr="00135707" w:rsidRDefault="00F31852" w:rsidP="00473993">
            <w:pPr>
              <w:rPr>
                <w:rFonts w:ascii="Times New Roman" w:hAnsi="Times New Roman" w:cs="Times New Roman"/>
                <w:b/>
                <w:sz w:val="24"/>
                <w:szCs w:val="24"/>
              </w:rPr>
            </w:pPr>
            <w:r w:rsidRPr="00135707">
              <w:rPr>
                <w:rFonts w:ascii="Times New Roman" w:hAnsi="Times New Roman" w:cs="Times New Roman"/>
                <w:b/>
                <w:sz w:val="24"/>
                <w:szCs w:val="24"/>
              </w:rPr>
              <w:t>Amount:</w:t>
            </w:r>
          </w:p>
        </w:tc>
        <w:tc>
          <w:tcPr>
            <w:tcW w:w="1848" w:type="dxa"/>
            <w:tcBorders>
              <w:top w:val="nil"/>
              <w:left w:val="nil"/>
              <w:bottom w:val="single" w:sz="4" w:space="0" w:color="auto"/>
              <w:right w:val="nil"/>
            </w:tcBorders>
            <w:vAlign w:val="bottom"/>
          </w:tcPr>
          <w:p w:rsidR="00F31852" w:rsidRPr="00135707" w:rsidRDefault="00F31852" w:rsidP="00473993">
            <w:pPr>
              <w:rPr>
                <w:rFonts w:ascii="Times New Roman" w:hAnsi="Times New Roman" w:cs="Times New Roman"/>
                <w:b/>
                <w:sz w:val="24"/>
                <w:szCs w:val="24"/>
              </w:rPr>
            </w:pPr>
            <w:r w:rsidRPr="00135707">
              <w:rPr>
                <w:rFonts w:ascii="Times New Roman" w:hAnsi="Times New Roman" w:cs="Times New Roman"/>
                <w:b/>
                <w:sz w:val="24"/>
                <w:szCs w:val="24"/>
              </w:rPr>
              <w:t>% of base salary:</w:t>
            </w:r>
          </w:p>
        </w:tc>
      </w:tr>
      <w:tr w:rsidR="00F31852" w:rsidRPr="00135707" w:rsidTr="00473993">
        <w:tc>
          <w:tcPr>
            <w:tcW w:w="2549"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3476" w:type="dxa"/>
            <w:gridSpan w:val="2"/>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477" w:type="dxa"/>
            <w:gridSpan w:val="3"/>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r>
      <w:tr w:rsidR="00F31852" w:rsidRPr="00135707" w:rsidTr="00473993">
        <w:tc>
          <w:tcPr>
            <w:tcW w:w="2549"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3476" w:type="dxa"/>
            <w:gridSpan w:val="2"/>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477" w:type="dxa"/>
            <w:gridSpan w:val="3"/>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r>
      <w:tr w:rsidR="00F31852" w:rsidRPr="00135707" w:rsidTr="00473993">
        <w:tc>
          <w:tcPr>
            <w:tcW w:w="2549"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3476" w:type="dxa"/>
            <w:gridSpan w:val="2"/>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477" w:type="dxa"/>
            <w:gridSpan w:val="3"/>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r>
      <w:tr w:rsidR="00F31852" w:rsidRPr="00135707" w:rsidTr="00473993">
        <w:tc>
          <w:tcPr>
            <w:tcW w:w="2549"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3476" w:type="dxa"/>
            <w:gridSpan w:val="2"/>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477" w:type="dxa"/>
            <w:gridSpan w:val="3"/>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r>
      <w:tr w:rsidR="00F31852" w:rsidRPr="00135707" w:rsidTr="00473993">
        <w:tc>
          <w:tcPr>
            <w:tcW w:w="2549"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3476" w:type="dxa"/>
            <w:gridSpan w:val="2"/>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477" w:type="dxa"/>
            <w:gridSpan w:val="3"/>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r>
      <w:tr w:rsidR="00F31852" w:rsidRPr="00135707" w:rsidTr="00473993">
        <w:trPr>
          <w:trHeight w:val="440"/>
        </w:trPr>
        <w:tc>
          <w:tcPr>
            <w:tcW w:w="9350" w:type="dxa"/>
            <w:gridSpan w:val="7"/>
            <w:tcBorders>
              <w:top w:val="single" w:sz="4" w:space="0" w:color="auto"/>
              <w:left w:val="nil"/>
              <w:bottom w:val="nil"/>
              <w:right w:val="nil"/>
            </w:tcBorders>
            <w:vAlign w:val="bottom"/>
          </w:tcPr>
          <w:p w:rsidR="00F31852" w:rsidRPr="00135707" w:rsidRDefault="00F31852" w:rsidP="00473993">
            <w:pPr>
              <w:rPr>
                <w:rFonts w:ascii="Times New Roman" w:hAnsi="Times New Roman" w:cs="Times New Roman"/>
                <w:b/>
                <w:smallCaps/>
                <w:sz w:val="24"/>
                <w:szCs w:val="24"/>
                <w:u w:val="single"/>
              </w:rPr>
            </w:pPr>
            <w:r>
              <w:rPr>
                <w:rFonts w:ascii="Times New Roman" w:hAnsi="Times New Roman" w:cs="Times New Roman"/>
                <w:b/>
                <w:smallCaps/>
                <w:sz w:val="28"/>
                <w:szCs w:val="24"/>
                <w:u w:val="single"/>
              </w:rPr>
              <w:t>Pending</w:t>
            </w:r>
            <w:bookmarkStart w:id="0" w:name="_GoBack"/>
            <w:bookmarkEnd w:id="0"/>
            <w:r w:rsidRPr="00135707">
              <w:rPr>
                <w:rFonts w:ascii="Times New Roman" w:hAnsi="Times New Roman" w:cs="Times New Roman"/>
                <w:b/>
                <w:smallCaps/>
                <w:sz w:val="24"/>
                <w:szCs w:val="24"/>
                <w:u w:val="single"/>
              </w:rPr>
              <w:t xml:space="preserve"> (</w:t>
            </w:r>
            <w:r w:rsidRPr="00135707">
              <w:rPr>
                <w:rFonts w:ascii="Times New Roman" w:hAnsi="Times New Roman" w:cs="Times New Roman"/>
                <w:i/>
                <w:sz w:val="24"/>
                <w:szCs w:val="24"/>
                <w:u w:val="single"/>
              </w:rPr>
              <w:t>Pending sources of funding</w:t>
            </w:r>
            <w:r w:rsidRPr="00135707">
              <w:rPr>
                <w:rFonts w:ascii="Times New Roman" w:hAnsi="Times New Roman" w:cs="Times New Roman"/>
                <w:b/>
                <w:smallCaps/>
                <w:sz w:val="24"/>
                <w:szCs w:val="24"/>
                <w:u w:val="single"/>
              </w:rPr>
              <w:t>):</w:t>
            </w:r>
          </w:p>
        </w:tc>
      </w:tr>
      <w:tr w:rsidR="00F31852" w:rsidRPr="00135707" w:rsidTr="00473993">
        <w:trPr>
          <w:trHeight w:val="414"/>
        </w:trPr>
        <w:tc>
          <w:tcPr>
            <w:tcW w:w="2549" w:type="dxa"/>
            <w:tcBorders>
              <w:top w:val="nil"/>
              <w:left w:val="nil"/>
              <w:bottom w:val="single" w:sz="4" w:space="0" w:color="auto"/>
              <w:right w:val="nil"/>
            </w:tcBorders>
            <w:vAlign w:val="bottom"/>
          </w:tcPr>
          <w:p w:rsidR="00F31852" w:rsidRPr="00135707" w:rsidRDefault="00F31852" w:rsidP="00473993">
            <w:pPr>
              <w:rPr>
                <w:rFonts w:ascii="Times New Roman" w:hAnsi="Times New Roman" w:cs="Times New Roman"/>
                <w:b/>
                <w:sz w:val="24"/>
                <w:szCs w:val="24"/>
              </w:rPr>
            </w:pPr>
            <w:r w:rsidRPr="00135707">
              <w:rPr>
                <w:rFonts w:ascii="Times New Roman" w:hAnsi="Times New Roman" w:cs="Times New Roman"/>
                <w:b/>
                <w:sz w:val="24"/>
                <w:szCs w:val="24"/>
              </w:rPr>
              <w:t>Description:</w:t>
            </w:r>
          </w:p>
        </w:tc>
        <w:tc>
          <w:tcPr>
            <w:tcW w:w="2305" w:type="dxa"/>
            <w:tcBorders>
              <w:top w:val="nil"/>
              <w:left w:val="nil"/>
              <w:bottom w:val="single" w:sz="4" w:space="0" w:color="auto"/>
              <w:right w:val="nil"/>
            </w:tcBorders>
            <w:vAlign w:val="bottom"/>
          </w:tcPr>
          <w:p w:rsidR="00F31852" w:rsidRPr="00135707" w:rsidRDefault="00F31852" w:rsidP="00473993">
            <w:pPr>
              <w:rPr>
                <w:rFonts w:ascii="Times New Roman" w:hAnsi="Times New Roman" w:cs="Times New Roman"/>
                <w:b/>
                <w:sz w:val="24"/>
                <w:szCs w:val="24"/>
              </w:rPr>
            </w:pPr>
            <w:r w:rsidRPr="00135707">
              <w:rPr>
                <w:rFonts w:ascii="Times New Roman" w:hAnsi="Times New Roman" w:cs="Times New Roman"/>
                <w:b/>
                <w:sz w:val="24"/>
                <w:szCs w:val="24"/>
              </w:rPr>
              <w:t>Source/Fund:</w:t>
            </w:r>
          </w:p>
        </w:tc>
        <w:tc>
          <w:tcPr>
            <w:tcW w:w="1351" w:type="dxa"/>
            <w:gridSpan w:val="2"/>
            <w:tcBorders>
              <w:top w:val="nil"/>
              <w:left w:val="nil"/>
              <w:bottom w:val="single" w:sz="4" w:space="0" w:color="auto"/>
              <w:right w:val="nil"/>
            </w:tcBorders>
            <w:vAlign w:val="bottom"/>
          </w:tcPr>
          <w:p w:rsidR="00F31852" w:rsidRPr="00135707" w:rsidRDefault="00F31852" w:rsidP="00473993">
            <w:pPr>
              <w:rPr>
                <w:rFonts w:ascii="Times New Roman" w:hAnsi="Times New Roman" w:cs="Times New Roman"/>
                <w:b/>
                <w:sz w:val="24"/>
                <w:szCs w:val="24"/>
              </w:rPr>
            </w:pPr>
            <w:r w:rsidRPr="00135707">
              <w:rPr>
                <w:rFonts w:ascii="Times New Roman" w:hAnsi="Times New Roman" w:cs="Times New Roman"/>
                <w:b/>
                <w:sz w:val="24"/>
                <w:szCs w:val="24"/>
              </w:rPr>
              <w:t>Amount:</w:t>
            </w:r>
          </w:p>
        </w:tc>
        <w:tc>
          <w:tcPr>
            <w:tcW w:w="1297" w:type="dxa"/>
            <w:gridSpan w:val="2"/>
            <w:tcBorders>
              <w:top w:val="nil"/>
              <w:left w:val="nil"/>
              <w:bottom w:val="single" w:sz="4" w:space="0" w:color="auto"/>
              <w:right w:val="nil"/>
            </w:tcBorders>
            <w:vAlign w:val="bottom"/>
          </w:tcPr>
          <w:p w:rsidR="00F31852" w:rsidRPr="00135707" w:rsidRDefault="00F31852" w:rsidP="00473993">
            <w:pPr>
              <w:rPr>
                <w:rFonts w:ascii="Times New Roman" w:hAnsi="Times New Roman" w:cs="Times New Roman"/>
                <w:b/>
                <w:sz w:val="24"/>
                <w:szCs w:val="24"/>
              </w:rPr>
            </w:pPr>
            <w:r w:rsidRPr="00135707">
              <w:rPr>
                <w:rFonts w:ascii="Times New Roman" w:hAnsi="Times New Roman" w:cs="Times New Roman"/>
                <w:b/>
                <w:sz w:val="24"/>
                <w:szCs w:val="24"/>
              </w:rPr>
              <w:t>% of base salary:</w:t>
            </w:r>
          </w:p>
        </w:tc>
        <w:tc>
          <w:tcPr>
            <w:tcW w:w="1848" w:type="dxa"/>
            <w:tcBorders>
              <w:top w:val="nil"/>
              <w:left w:val="nil"/>
              <w:bottom w:val="single" w:sz="4" w:space="0" w:color="auto"/>
              <w:right w:val="nil"/>
            </w:tcBorders>
            <w:vAlign w:val="bottom"/>
          </w:tcPr>
          <w:p w:rsidR="00F31852" w:rsidRPr="00135707" w:rsidRDefault="00F31852" w:rsidP="00473993">
            <w:pPr>
              <w:jc w:val="center"/>
              <w:rPr>
                <w:rFonts w:ascii="Times New Roman" w:hAnsi="Times New Roman" w:cs="Times New Roman"/>
                <w:b/>
                <w:sz w:val="24"/>
                <w:szCs w:val="24"/>
              </w:rPr>
            </w:pPr>
            <w:r w:rsidRPr="00135707">
              <w:rPr>
                <w:rFonts w:ascii="Times New Roman" w:hAnsi="Times New Roman" w:cs="Times New Roman"/>
                <w:b/>
                <w:sz w:val="24"/>
                <w:szCs w:val="24"/>
              </w:rPr>
              <w:t>Status of Request:</w:t>
            </w:r>
          </w:p>
        </w:tc>
      </w:tr>
      <w:tr w:rsidR="00F31852" w:rsidRPr="00135707" w:rsidTr="00473993">
        <w:tc>
          <w:tcPr>
            <w:tcW w:w="2549"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351" w:type="dxa"/>
            <w:gridSpan w:val="2"/>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297" w:type="dxa"/>
            <w:gridSpan w:val="2"/>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r>
      <w:tr w:rsidR="00F31852" w:rsidRPr="00135707" w:rsidTr="00473993">
        <w:tc>
          <w:tcPr>
            <w:tcW w:w="2549"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351" w:type="dxa"/>
            <w:gridSpan w:val="2"/>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297" w:type="dxa"/>
            <w:gridSpan w:val="2"/>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r>
      <w:tr w:rsidR="00F31852" w:rsidRPr="00135707" w:rsidTr="00473993">
        <w:tc>
          <w:tcPr>
            <w:tcW w:w="2549"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351" w:type="dxa"/>
            <w:gridSpan w:val="2"/>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297" w:type="dxa"/>
            <w:gridSpan w:val="2"/>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r>
      <w:tr w:rsidR="00F31852" w:rsidRPr="00135707" w:rsidTr="00473993">
        <w:tc>
          <w:tcPr>
            <w:tcW w:w="2549"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351" w:type="dxa"/>
            <w:gridSpan w:val="2"/>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297" w:type="dxa"/>
            <w:gridSpan w:val="2"/>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r>
      <w:tr w:rsidR="00F31852" w:rsidRPr="00135707" w:rsidTr="00473993">
        <w:tc>
          <w:tcPr>
            <w:tcW w:w="2549"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351" w:type="dxa"/>
            <w:gridSpan w:val="2"/>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297" w:type="dxa"/>
            <w:gridSpan w:val="2"/>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rsidR="00F31852" w:rsidRPr="00135707" w:rsidRDefault="00F31852" w:rsidP="00473993">
            <w:pPr>
              <w:rPr>
                <w:rFonts w:ascii="Times New Roman" w:hAnsi="Times New Roman" w:cs="Times New Roman"/>
                <w:sz w:val="24"/>
                <w:szCs w:val="24"/>
              </w:rPr>
            </w:pPr>
          </w:p>
        </w:tc>
      </w:tr>
      <w:tr w:rsidR="00F31852" w:rsidRPr="00135707" w:rsidTr="00473993">
        <w:trPr>
          <w:trHeight w:val="458"/>
        </w:trPr>
        <w:tc>
          <w:tcPr>
            <w:tcW w:w="9350" w:type="dxa"/>
            <w:gridSpan w:val="7"/>
            <w:tcBorders>
              <w:top w:val="single" w:sz="4" w:space="0" w:color="auto"/>
              <w:left w:val="nil"/>
              <w:bottom w:val="nil"/>
              <w:right w:val="nil"/>
            </w:tcBorders>
            <w:vAlign w:val="bottom"/>
          </w:tcPr>
          <w:p w:rsidR="00F31852" w:rsidRPr="00135707" w:rsidRDefault="00F31852" w:rsidP="00473993">
            <w:pPr>
              <w:rPr>
                <w:rFonts w:ascii="Times New Roman" w:hAnsi="Times New Roman" w:cs="Times New Roman"/>
                <w:b/>
                <w:smallCaps/>
                <w:sz w:val="24"/>
                <w:szCs w:val="24"/>
                <w:u w:val="single"/>
              </w:rPr>
            </w:pPr>
            <w:r w:rsidRPr="00135707">
              <w:rPr>
                <w:rFonts w:ascii="Times New Roman" w:hAnsi="Times New Roman" w:cs="Times New Roman"/>
                <w:sz w:val="24"/>
                <w:szCs w:val="24"/>
              </w:rPr>
              <w:t xml:space="preserve">I certify that the information provided on this form is complete and accurate. </w:t>
            </w:r>
          </w:p>
        </w:tc>
      </w:tr>
      <w:tr w:rsidR="00F31852" w:rsidRPr="00135707" w:rsidTr="00473993">
        <w:trPr>
          <w:trHeight w:val="612"/>
        </w:trPr>
        <w:tc>
          <w:tcPr>
            <w:tcW w:w="7028" w:type="dxa"/>
            <w:gridSpan w:val="5"/>
            <w:tcBorders>
              <w:top w:val="nil"/>
              <w:left w:val="nil"/>
              <w:bottom w:val="single" w:sz="4" w:space="0" w:color="auto"/>
              <w:right w:val="nil"/>
            </w:tcBorders>
          </w:tcPr>
          <w:p w:rsidR="00F31852" w:rsidRPr="00135707" w:rsidRDefault="00F31852" w:rsidP="00473993">
            <w:pPr>
              <w:rPr>
                <w:rFonts w:ascii="Times New Roman" w:hAnsi="Times New Roman" w:cs="Times New Roman"/>
                <w:b/>
                <w:smallCaps/>
                <w:sz w:val="24"/>
                <w:szCs w:val="24"/>
                <w:u w:val="single"/>
              </w:rPr>
            </w:pPr>
          </w:p>
        </w:tc>
        <w:tc>
          <w:tcPr>
            <w:tcW w:w="2322" w:type="dxa"/>
            <w:gridSpan w:val="2"/>
            <w:tcBorders>
              <w:top w:val="nil"/>
              <w:left w:val="nil"/>
              <w:bottom w:val="single" w:sz="4" w:space="0" w:color="auto"/>
              <w:right w:val="nil"/>
            </w:tcBorders>
          </w:tcPr>
          <w:p w:rsidR="00F31852" w:rsidRPr="00135707" w:rsidRDefault="00F31852" w:rsidP="00473993">
            <w:pPr>
              <w:rPr>
                <w:rFonts w:ascii="Times New Roman" w:hAnsi="Times New Roman" w:cs="Times New Roman"/>
                <w:b/>
                <w:smallCaps/>
                <w:sz w:val="24"/>
                <w:szCs w:val="24"/>
                <w:u w:val="single"/>
              </w:rPr>
            </w:pPr>
          </w:p>
        </w:tc>
      </w:tr>
      <w:tr w:rsidR="00F31852" w:rsidRPr="00135707" w:rsidTr="00473993">
        <w:tc>
          <w:tcPr>
            <w:tcW w:w="7028" w:type="dxa"/>
            <w:gridSpan w:val="5"/>
            <w:tcBorders>
              <w:top w:val="single" w:sz="4" w:space="0" w:color="auto"/>
              <w:left w:val="nil"/>
              <w:bottom w:val="nil"/>
              <w:right w:val="nil"/>
            </w:tcBorders>
          </w:tcPr>
          <w:p w:rsidR="00F31852" w:rsidRPr="00135707" w:rsidRDefault="00F31852" w:rsidP="00473993">
            <w:pPr>
              <w:rPr>
                <w:rFonts w:ascii="Times New Roman" w:hAnsi="Times New Roman" w:cs="Times New Roman"/>
                <w:b/>
                <w:smallCaps/>
                <w:sz w:val="24"/>
                <w:szCs w:val="24"/>
                <w:u w:val="single"/>
              </w:rPr>
            </w:pPr>
            <w:r w:rsidRPr="00135707">
              <w:rPr>
                <w:rFonts w:ascii="Times New Roman" w:hAnsi="Times New Roman" w:cs="Times New Roman"/>
                <w:i/>
                <w:sz w:val="24"/>
                <w:szCs w:val="24"/>
              </w:rPr>
              <w:t>Faculty member’s signature</w:t>
            </w:r>
          </w:p>
        </w:tc>
        <w:tc>
          <w:tcPr>
            <w:tcW w:w="2322" w:type="dxa"/>
            <w:gridSpan w:val="2"/>
            <w:tcBorders>
              <w:top w:val="single" w:sz="4" w:space="0" w:color="auto"/>
              <w:left w:val="nil"/>
              <w:bottom w:val="nil"/>
              <w:right w:val="nil"/>
            </w:tcBorders>
          </w:tcPr>
          <w:p w:rsidR="00F31852" w:rsidRPr="00135707" w:rsidRDefault="00F31852" w:rsidP="00473993">
            <w:pPr>
              <w:rPr>
                <w:rFonts w:ascii="Times New Roman" w:hAnsi="Times New Roman" w:cs="Times New Roman"/>
                <w:b/>
                <w:smallCaps/>
                <w:sz w:val="24"/>
                <w:szCs w:val="24"/>
                <w:u w:val="single"/>
              </w:rPr>
            </w:pPr>
            <w:r w:rsidRPr="00135707">
              <w:rPr>
                <w:rFonts w:ascii="Times New Roman" w:hAnsi="Times New Roman" w:cs="Times New Roman"/>
                <w:i/>
                <w:sz w:val="24"/>
                <w:szCs w:val="24"/>
              </w:rPr>
              <w:t>Date</w:t>
            </w:r>
          </w:p>
        </w:tc>
      </w:tr>
    </w:tbl>
    <w:p w:rsidR="00F46D2C" w:rsidRDefault="00F46D2C"/>
    <w:sectPr w:rsidR="00F46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52"/>
    <w:rsid w:val="00F31852"/>
    <w:rsid w:val="00F4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5D5C"/>
  <w15:chartTrackingRefBased/>
  <w15:docId w15:val="{F1B507E9-4DC3-4244-913E-1B4C06C4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1614</Characters>
  <Application>Microsoft Office Word</Application>
  <DocSecurity>0</DocSecurity>
  <Lines>35</Lines>
  <Paragraphs>10</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RICH</dc:creator>
  <cp:keywords/>
  <dc:description/>
  <cp:lastModifiedBy>TRINA RICH</cp:lastModifiedBy>
  <cp:revision>1</cp:revision>
  <dcterms:created xsi:type="dcterms:W3CDTF">2020-10-21T20:02:00Z</dcterms:created>
  <dcterms:modified xsi:type="dcterms:W3CDTF">2020-10-21T20:05:00Z</dcterms:modified>
</cp:coreProperties>
</file>