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9E" w:rsidRPr="00A93C25" w:rsidRDefault="00817C35" w:rsidP="000C6B9E">
      <w:pPr>
        <w:shd w:val="clear" w:color="auto" w:fill="FFFFFF"/>
        <w:spacing w:before="48" w:after="192" w:line="240" w:lineRule="auto"/>
        <w:jc w:val="center"/>
        <w:rPr>
          <w:rFonts w:ascii="Times New Roman" w:eastAsia="Times New Roman" w:hAnsi="Times New Roman"/>
          <w:b/>
          <w:color w:val="C00000"/>
          <w:sz w:val="40"/>
        </w:rPr>
      </w:pPr>
      <w:r>
        <w:rPr>
          <w:rFonts w:ascii="Times New Roman" w:eastAsia="Times New Roman" w:hAnsi="Times New Roman"/>
          <w:b/>
          <w:color w:val="C00000"/>
          <w:sz w:val="40"/>
        </w:rPr>
        <w:t>Early Career</w:t>
      </w:r>
      <w:r w:rsidR="000C6B9E" w:rsidRPr="00A93C25">
        <w:rPr>
          <w:rFonts w:ascii="Times New Roman" w:eastAsia="Times New Roman" w:hAnsi="Times New Roman"/>
          <w:b/>
          <w:color w:val="C00000"/>
          <w:sz w:val="40"/>
        </w:rPr>
        <w:t xml:space="preserve"> Teaching Award</w:t>
      </w:r>
      <w:r w:rsidR="000C6B9E" w:rsidRPr="00A93C25">
        <w:rPr>
          <w:rFonts w:ascii="Times New Roman" w:eastAsia="Times New Roman" w:hAnsi="Times New Roman"/>
          <w:b/>
          <w:color w:val="C00000"/>
          <w:sz w:val="40"/>
        </w:rPr>
        <w:br/>
        <w:t>Nomination Form</w:t>
      </w: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10905"/>
        <w:gridCol w:w="601"/>
      </w:tblGrid>
      <w:tr w:rsidR="00402EE6" w:rsidRPr="00402EE6" w:rsidTr="00A93C25">
        <w:trPr>
          <w:trHeight w:val="37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EE6" w:rsidRPr="00402EE6" w:rsidRDefault="00402EE6" w:rsidP="00402E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 xml:space="preserve"> Submission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</w:rPr>
              <w:t>Process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E6" w:rsidRPr="00402EE6" w:rsidRDefault="00402EE6" w:rsidP="00402E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817C35" w:rsidRPr="00CF3690" w:rsidRDefault="0036566B" w:rsidP="005C47BA">
      <w:pPr>
        <w:pStyle w:val="ColorfulList-Accent1"/>
        <w:shd w:val="clear" w:color="auto" w:fill="FFFFFF"/>
        <w:tabs>
          <w:tab w:val="left" w:pos="450"/>
        </w:tabs>
        <w:spacing w:before="48" w:after="192" w:line="240" w:lineRule="auto"/>
        <w:ind w:left="0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>When the nomination form is completed, return to the Teaching Committee website and proceed to Step 2.</w:t>
      </w:r>
      <w:r w:rsidR="00A1019A">
        <w:rPr>
          <w:rFonts w:ascii="Arial Narrow" w:eastAsia="Times New Roman" w:hAnsi="Arial Narrow" w:cs="Arial"/>
          <w:color w:val="000000"/>
          <w:sz w:val="24"/>
        </w:rPr>
        <w:t xml:space="preserve"> You will be notified on your screen that the nomination was re</w:t>
      </w:r>
      <w:bookmarkStart w:id="0" w:name="_GoBack"/>
      <w:bookmarkEnd w:id="0"/>
      <w:r w:rsidR="00A1019A">
        <w:rPr>
          <w:rFonts w:ascii="Arial Narrow" w:eastAsia="Times New Roman" w:hAnsi="Arial Narrow" w:cs="Arial"/>
          <w:color w:val="000000"/>
          <w:sz w:val="24"/>
        </w:rPr>
        <w:t>ceived.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2445"/>
        <w:gridCol w:w="8460"/>
      </w:tblGrid>
      <w:tr w:rsidR="00371F33" w:rsidRPr="00795369" w:rsidTr="00A93C25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Nominee Information</w:t>
            </w:r>
          </w:p>
        </w:tc>
      </w:tr>
      <w:tr w:rsidR="00371F33" w:rsidRPr="00795369" w:rsidTr="002772F5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0C6B9E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B25F72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7C35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35" w:rsidRPr="00371F33" w:rsidRDefault="00B25F72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</w:t>
            </w:r>
            <w:r w:rsidR="00A1019A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or Division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5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019A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019A" w:rsidRDefault="00A1019A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 Chair or Division Director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9A" w:rsidRDefault="00A1019A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019A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019A" w:rsidRDefault="00A1019A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College or School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9A" w:rsidRDefault="00A1019A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019A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019A" w:rsidRDefault="00A1019A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9A" w:rsidRDefault="00A1019A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7C35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35" w:rsidRPr="00371F33" w:rsidRDefault="00B25F72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Campus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5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C35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35" w:rsidRPr="00371F33" w:rsidRDefault="00B25F72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:rsidTr="00A93C25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</w:rPr>
              <w:t>Your Information</w:t>
            </w:r>
          </w:p>
        </w:tc>
      </w:tr>
      <w:tr w:rsidR="00371F33" w:rsidRPr="00795369" w:rsidTr="002772F5"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</w:t>
            </w:r>
            <w:r w:rsidR="000C6B9E"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Name</w:t>
            </w: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, First Name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5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5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5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93C25" w:rsidRDefault="00A93C25" w:rsidP="00394AC1">
      <w:pPr>
        <w:spacing w:line="240" w:lineRule="auto"/>
        <w:rPr>
          <w:rFonts w:ascii="Arial Narrow" w:hAnsi="Arial Narrow"/>
        </w:rPr>
      </w:pP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10905"/>
        <w:gridCol w:w="601"/>
      </w:tblGrid>
      <w:tr w:rsidR="00A93C25" w:rsidRPr="00402EE6" w:rsidTr="00A93C25">
        <w:trPr>
          <w:trHeight w:val="37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3C25" w:rsidRPr="00A93C25" w:rsidRDefault="00A93C25" w:rsidP="00A93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> </w:t>
            </w:r>
            <w:r w:rsidRPr="00A93C25">
              <w:rPr>
                <w:rFonts w:ascii="Times New Roman" w:eastAsia="Times New Roman" w:hAnsi="Times New Roman"/>
                <w:b/>
                <w:color w:val="000000"/>
                <w:sz w:val="32"/>
              </w:rPr>
              <w:t>Nominator Statement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C25" w:rsidRPr="00402EE6" w:rsidRDefault="00A93C25" w:rsidP="00B654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93C25" w:rsidRDefault="00371F33" w:rsidP="00394AC1">
      <w:pPr>
        <w:spacing w:line="240" w:lineRule="auto"/>
        <w:rPr>
          <w:rFonts w:ascii="Arial Narrow" w:hAnsi="Arial Narrow"/>
        </w:rPr>
      </w:pPr>
      <w:r w:rsidRPr="00A93C25">
        <w:rPr>
          <w:rFonts w:ascii="Arial Narrow" w:hAnsi="Arial Narrow"/>
        </w:rPr>
        <w:t xml:space="preserve">In a short, well considered statement, give your reasons for nominating this person, keeping in mind the criteria outlined </w:t>
      </w:r>
      <w:r w:rsidR="00394AC1" w:rsidRPr="00A93C25">
        <w:rPr>
          <w:rFonts w:ascii="Arial Narrow" w:hAnsi="Arial Narrow"/>
        </w:rPr>
        <w:t xml:space="preserve">on </w:t>
      </w:r>
      <w:hyperlink r:id="rId7" w:history="1">
        <w:r w:rsidR="009F1C48" w:rsidRPr="009F1C48">
          <w:rPr>
            <w:rStyle w:val="Hyperlink"/>
            <w:rFonts w:ascii="Arial Narrow" w:hAnsi="Arial Narrow"/>
          </w:rPr>
          <w:t>http://academic-affairs.utah.edu/awards-nominations/university-teaching-committee/early-career-teac</w:t>
        </w:r>
        <w:r w:rsidR="009F1C48" w:rsidRPr="009F1C48">
          <w:rPr>
            <w:rStyle w:val="Hyperlink"/>
            <w:rFonts w:ascii="Arial Narrow" w:hAnsi="Arial Narrow"/>
          </w:rPr>
          <w:t>hing-award/</w:t>
        </w:r>
        <w:r w:rsidR="00394AC1" w:rsidRPr="009F1C48">
          <w:rPr>
            <w:rStyle w:val="Hyperlink"/>
            <w:rFonts w:ascii="Arial Narrow" w:hAnsi="Arial Narrow"/>
          </w:rPr>
          <w:t>.</w:t>
        </w:r>
      </w:hyperlink>
      <w:r w:rsidR="00394AC1" w:rsidRPr="00A93C25">
        <w:rPr>
          <w:rFonts w:ascii="Arial Narrow" w:hAnsi="Arial Narrow"/>
        </w:rPr>
        <w:t xml:space="preserve">  </w:t>
      </w:r>
    </w:p>
    <w:p w:rsidR="00394AC1" w:rsidRDefault="00A93C25" w:rsidP="00A93C25">
      <w:pPr>
        <w:spacing w:line="240" w:lineRule="auto"/>
        <w:jc w:val="center"/>
        <w:rPr>
          <w:rFonts w:ascii="Arial Narrow" w:hAnsi="Arial Narrow"/>
          <w:b/>
          <w:i/>
        </w:rPr>
      </w:pPr>
      <w:r w:rsidRPr="00A93C25">
        <w:rPr>
          <w:rFonts w:ascii="Arial Narrow" w:hAnsi="Arial Narrow"/>
          <w:b/>
          <w:i/>
        </w:rPr>
        <w:t xml:space="preserve">Note: Nominations without a statement </w:t>
      </w:r>
      <w:proofErr w:type="gramStart"/>
      <w:r w:rsidRPr="00A93C25">
        <w:rPr>
          <w:rFonts w:ascii="Arial Narrow" w:hAnsi="Arial Narrow"/>
          <w:b/>
          <w:i/>
        </w:rPr>
        <w:t>cannot be considered</w:t>
      </w:r>
      <w:proofErr w:type="gramEnd"/>
      <w:r w:rsidRPr="00A93C25">
        <w:rPr>
          <w:rFonts w:ascii="Arial Narrow" w:hAnsi="Arial Narrow"/>
          <w:b/>
          <w:i/>
        </w:rPr>
        <w:t>.</w:t>
      </w: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7D0190" w:rsidRPr="00795369" w:rsidTr="007D0190">
        <w:trPr>
          <w:trHeight w:val="4985"/>
        </w:trPr>
        <w:tc>
          <w:tcPr>
            <w:tcW w:w="10908" w:type="dxa"/>
          </w:tcPr>
          <w:p w:rsidR="007D0190" w:rsidRPr="00795369" w:rsidRDefault="00B25F72" w:rsidP="007D0190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i/>
                <w:color w:val="C00000"/>
              </w:rPr>
              <w:lastRenderedPageBreak/>
              <w:t xml:space="preserve">  </w:t>
            </w:r>
          </w:p>
        </w:tc>
      </w:tr>
    </w:tbl>
    <w:p w:rsidR="00A93C25" w:rsidRPr="007D0190" w:rsidRDefault="00A93C25" w:rsidP="00326F44">
      <w:pPr>
        <w:tabs>
          <w:tab w:val="left" w:pos="2745"/>
        </w:tabs>
        <w:spacing w:after="0"/>
        <w:rPr>
          <w:rFonts w:ascii="Times New Roman" w:hAnsi="Times New Roman"/>
          <w:sz w:val="20"/>
        </w:rPr>
      </w:pPr>
    </w:p>
    <w:sectPr w:rsidR="00A93C25" w:rsidRPr="007D0190" w:rsidSect="007D0190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B1" w:rsidRDefault="00D27AB1" w:rsidP="000E7B51">
      <w:pPr>
        <w:spacing w:after="0" w:line="240" w:lineRule="auto"/>
      </w:pPr>
      <w:r>
        <w:separator/>
      </w:r>
    </w:p>
  </w:endnote>
  <w:endnote w:type="continuationSeparator" w:id="0">
    <w:p w:rsidR="00D27AB1" w:rsidRDefault="00D27AB1" w:rsidP="000E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B1" w:rsidRDefault="00D27AB1" w:rsidP="000E7B51">
      <w:pPr>
        <w:spacing w:after="0" w:line="240" w:lineRule="auto"/>
      </w:pPr>
      <w:r>
        <w:separator/>
      </w:r>
    </w:p>
  </w:footnote>
  <w:footnote w:type="continuationSeparator" w:id="0">
    <w:p w:rsidR="00D27AB1" w:rsidRDefault="00D27AB1" w:rsidP="000E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6B" w:rsidRPr="000E7B51" w:rsidRDefault="0036566B" w:rsidP="000E7B51">
    <w:pPr>
      <w:pStyle w:val="Header"/>
      <w:jc w:val="center"/>
      <w:rPr>
        <w:rFonts w:ascii="Times New Roman" w:hAnsi="Times New Roman"/>
        <w:b/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102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93136"/>
    <w:multiLevelType w:val="multilevel"/>
    <w:tmpl w:val="593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F0661"/>
    <w:multiLevelType w:val="multilevel"/>
    <w:tmpl w:val="C47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B1047"/>
    <w:multiLevelType w:val="hybridMultilevel"/>
    <w:tmpl w:val="2CF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5EB5"/>
    <w:multiLevelType w:val="hybridMultilevel"/>
    <w:tmpl w:val="2C76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3B91"/>
    <w:multiLevelType w:val="hybridMultilevel"/>
    <w:tmpl w:val="AF0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3"/>
    <w:rsid w:val="00003655"/>
    <w:rsid w:val="000C6B9E"/>
    <w:rsid w:val="000E7B51"/>
    <w:rsid w:val="001570BB"/>
    <w:rsid w:val="00195CE1"/>
    <w:rsid w:val="002772F5"/>
    <w:rsid w:val="00324858"/>
    <w:rsid w:val="00326F44"/>
    <w:rsid w:val="0036566B"/>
    <w:rsid w:val="00371F33"/>
    <w:rsid w:val="00394AC1"/>
    <w:rsid w:val="003F0312"/>
    <w:rsid w:val="00402EE6"/>
    <w:rsid w:val="004375A4"/>
    <w:rsid w:val="00444E49"/>
    <w:rsid w:val="005C47BA"/>
    <w:rsid w:val="00610C38"/>
    <w:rsid w:val="0061365B"/>
    <w:rsid w:val="00614C3B"/>
    <w:rsid w:val="00795369"/>
    <w:rsid w:val="007D0190"/>
    <w:rsid w:val="007E3209"/>
    <w:rsid w:val="00817C35"/>
    <w:rsid w:val="009F1C48"/>
    <w:rsid w:val="00A1019A"/>
    <w:rsid w:val="00A93C25"/>
    <w:rsid w:val="00B25F72"/>
    <w:rsid w:val="00B42DCA"/>
    <w:rsid w:val="00B6546F"/>
    <w:rsid w:val="00BD4BF6"/>
    <w:rsid w:val="00CB0B8B"/>
    <w:rsid w:val="00CD1F39"/>
    <w:rsid w:val="00CF3690"/>
    <w:rsid w:val="00CF6AB1"/>
    <w:rsid w:val="00D27AB1"/>
    <w:rsid w:val="00DD4CFC"/>
    <w:rsid w:val="00DE45BA"/>
    <w:rsid w:val="00E4612D"/>
    <w:rsid w:val="00F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90F8"/>
  <w14:defaultImageDpi w14:val="300"/>
  <w15:chartTrackingRefBased/>
  <w15:docId w15:val="{6016763A-500A-4C68-A09F-F7CE685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1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71F33"/>
    <w:pPr>
      <w:pBdr>
        <w:bottom w:val="single" w:sz="12" w:space="0" w:color="CCCCCC"/>
      </w:pBdr>
      <w:spacing w:before="100" w:beforeAutospacing="1" w:after="150" w:line="240" w:lineRule="auto"/>
      <w:outlineLvl w:val="2"/>
    </w:pPr>
    <w:rPr>
      <w:rFonts w:ascii="Times New Roman" w:eastAsia="Times New Roman" w:hAnsi="Times New Roman"/>
      <w:b/>
      <w:bCs/>
      <w:caps/>
      <w:color w:val="333333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71F33"/>
    <w:rPr>
      <w:rFonts w:ascii="Times New Roman" w:eastAsia="Times New Roman" w:hAnsi="Times New Roman" w:cs="Times New Roman"/>
      <w:b/>
      <w:bCs/>
      <w:caps/>
      <w:color w:val="333333"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1F33"/>
    <w:pPr>
      <w:spacing w:before="48" w:after="192" w:line="240" w:lineRule="auto"/>
    </w:pPr>
    <w:rPr>
      <w:rFonts w:ascii="Georgia" w:eastAsia="Times New Roman" w:hAnsi="Georgia"/>
      <w:color w:val="000000"/>
    </w:rPr>
  </w:style>
  <w:style w:type="paragraph" w:customStyle="1" w:styleId="style8">
    <w:name w:val="style8"/>
    <w:basedOn w:val="Normal"/>
    <w:rsid w:val="00371F33"/>
    <w:pPr>
      <w:spacing w:before="48" w:after="192" w:line="240" w:lineRule="auto"/>
    </w:pPr>
    <w:rPr>
      <w:rFonts w:ascii="Arial" w:eastAsia="Times New Roman" w:hAnsi="Arial" w:cs="Arial"/>
      <w:color w:val="000000"/>
    </w:rPr>
  </w:style>
  <w:style w:type="character" w:customStyle="1" w:styleId="style71">
    <w:name w:val="style71"/>
    <w:rsid w:val="00371F33"/>
    <w:rPr>
      <w:b/>
      <w:bCs/>
      <w:color w:val="990000"/>
    </w:rPr>
  </w:style>
  <w:style w:type="paragraph" w:styleId="ColorfulList-Accent1">
    <w:name w:val="Colorful List Accent 1"/>
    <w:basedOn w:val="Normal"/>
    <w:uiPriority w:val="34"/>
    <w:qFormat/>
    <w:rsid w:val="00371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B51"/>
  </w:style>
  <w:style w:type="paragraph" w:styleId="Footer">
    <w:name w:val="footer"/>
    <w:basedOn w:val="Normal"/>
    <w:link w:val="Foot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51"/>
  </w:style>
  <w:style w:type="table" w:styleId="TableGrid">
    <w:name w:val="Table Grid"/>
    <w:basedOn w:val="TableNormal"/>
    <w:uiPriority w:val="59"/>
    <w:rsid w:val="000C6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6B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36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593">
              <w:marLeft w:val="3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141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ademic-affairs.utah.edu/awards-nominations/university-teaching-committee/early-career-teaching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http://academic-affairs.utah.edu/awards-nominations/university-teaching-committee/early-career-teaching-award/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n.aguayo</dc:creator>
  <cp:keywords/>
  <cp:lastModifiedBy>Katie Haslam</cp:lastModifiedBy>
  <cp:revision>2</cp:revision>
  <cp:lastPrinted>2010-09-22T19:06:00Z</cp:lastPrinted>
  <dcterms:created xsi:type="dcterms:W3CDTF">2020-07-29T20:17:00Z</dcterms:created>
  <dcterms:modified xsi:type="dcterms:W3CDTF">2020-07-29T20:17:00Z</dcterms:modified>
</cp:coreProperties>
</file>